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BE2" w:rsidRPr="006426C1" w:rsidRDefault="002F7BE2" w:rsidP="002F7BE2">
      <w:pPr>
        <w:spacing w:after="0" w:line="266" w:lineRule="auto"/>
        <w:ind w:firstLine="6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Организационная с</w:t>
      </w:r>
      <w:r w:rsidRPr="006426C1">
        <w:rPr>
          <w:rFonts w:ascii="Times New Roman" w:hAnsi="Times New Roman"/>
          <w:b/>
          <w:sz w:val="24"/>
          <w:szCs w:val="24"/>
        </w:rPr>
        <w:t>труктура научно- методической работы</w:t>
      </w:r>
    </w:p>
    <w:p w:rsidR="002F7BE2" w:rsidRPr="005B1AF0" w:rsidRDefault="002F7BE2" w:rsidP="002F7BE2">
      <w:pPr>
        <w:spacing w:after="0" w:line="266" w:lineRule="auto"/>
        <w:ind w:firstLine="69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E1A2A">
        <w:rPr>
          <w:rFonts w:ascii="Times New Roman" w:hAnsi="Times New Roman"/>
          <w:sz w:val="24"/>
          <w:szCs w:val="24"/>
        </w:rPr>
        <w:t xml:space="preserve">Координация методической работы осуществляется  Методическим советом  колледжа,  на заседаниях которого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рассматривались</w:t>
      </w:r>
      <w:r w:rsidRPr="005B1A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вопросы, имеющие</w:t>
      </w:r>
      <w:r w:rsidRPr="005B1A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практическую направленность: </w:t>
      </w:r>
    </w:p>
    <w:p w:rsidR="002F7BE2" w:rsidRDefault="002F7BE2" w:rsidP="002F7BE2">
      <w:pPr>
        <w:spacing w:after="0" w:line="266" w:lineRule="auto"/>
        <w:ind w:firstLine="69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B1AF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«Разработка и внедрение Программы воспитания в ОПОП по программам подготовки специалистов среднего звена по всем специальностям», «Введение оценки личностных результатов программу подготовки специалистов среднего звена, в заполнение   отчетной документации: журнал ЦМК, отчет о работе недели ЦМК, ведомости</w:t>
      </w:r>
      <w:proofErr w:type="gramStart"/>
      <w:r w:rsidRPr="005B1AF0">
        <w:rPr>
          <w:rFonts w:ascii="Times New Roman" w:hAnsi="Times New Roman"/>
          <w:bCs/>
          <w:color w:val="000000" w:themeColor="text1"/>
          <w:sz w:val="24"/>
          <w:szCs w:val="24"/>
          <w:lang w:eastAsia="ru-RU"/>
        </w:rPr>
        <w:t>,</w:t>
      </w:r>
      <w:r w:rsidRPr="005B1A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</w:t>
      </w:r>
      <w:proofErr w:type="gramEnd"/>
      <w:r w:rsidRPr="005B1A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Формирование плана работы Методического совета колледжа на 2022 - 2023 учебный год», «Организация научно-исследовательской работы студентов в процессе реализации ФГОС СПО», «Обновление фонда оценочных средств текущего контроля успеваем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ости, промежуточной аттестации».</w:t>
      </w:r>
    </w:p>
    <w:p w:rsidR="002F7BE2" w:rsidRDefault="002F7BE2" w:rsidP="002F7BE2">
      <w:pPr>
        <w:spacing w:after="0" w:line="266" w:lineRule="auto"/>
        <w:ind w:firstLine="69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5B1A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Методической темой 2022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/2023 учебном  году</w:t>
      </w:r>
      <w:r w:rsidRPr="005B1A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B1A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определена</w:t>
      </w:r>
      <w:proofErr w:type="gramEnd"/>
      <w:r w:rsidRPr="005B1A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следующая: «Выполнение требований ФГОС СПО к личностным и </w:t>
      </w:r>
      <w:proofErr w:type="spellStart"/>
      <w:r w:rsidRPr="005B1A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метапредметным</w:t>
      </w:r>
      <w:proofErr w:type="spellEnd"/>
      <w:r w:rsidRPr="005B1A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результатам в условиях общеобразовательных и </w:t>
      </w:r>
      <w:proofErr w:type="spellStart"/>
      <w:r w:rsidRPr="005B1A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общепрофессиональных</w:t>
      </w:r>
      <w:proofErr w:type="spellEnd"/>
      <w:r w:rsidRPr="005B1A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дисциплин». Подробно разработаны модули программы и матрица личностных результатов по дисциплинам и междисциплинарным комплексам.</w:t>
      </w:r>
    </w:p>
    <w:p w:rsidR="002F7BE2" w:rsidRPr="005B1AF0" w:rsidRDefault="002F7BE2" w:rsidP="002F7BE2">
      <w:pPr>
        <w:spacing w:after="0"/>
        <w:ind w:firstLine="69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B1A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Неизменной остается главная деятельность педагогического совета колледжа — это обеспечение высокого уровня подготовки специалистов среднего звена, соответственно высокая учебная деятельность колледжа при обучении студентов является главной задачей педагогического коллектива. За отчетный период на обсуждение педагогического совета выносились вопросы: «Итоги работы приемной комиссии», «Итоги учебно-воспитательной работы в 2022-2023 учебном году», «Адаптация и учебная мотивация студентов первых курсов», «Анализ проведения </w:t>
      </w:r>
      <w:proofErr w:type="spellStart"/>
      <w:r w:rsidRPr="005B1A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срезовых</w:t>
      </w:r>
      <w:proofErr w:type="spellEnd"/>
      <w:r w:rsidRPr="005B1AF0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контрольных работ по учебным дисциплинам», «Анализ трудоустройства выпускников колледжа», и др.</w:t>
      </w:r>
    </w:p>
    <w:p w:rsidR="002F7BE2" w:rsidRPr="00C40028" w:rsidRDefault="002F7BE2" w:rsidP="002F7BE2">
      <w:pPr>
        <w:pStyle w:val="10"/>
        <w:spacing w:after="0"/>
        <w:ind w:firstLine="360"/>
        <w:jc w:val="both"/>
        <w:rPr>
          <w:rStyle w:val="1"/>
          <w:rFonts w:ascii="Times New Roman" w:hAnsi="Times New Roman" w:cs="Times New Roman"/>
          <w:sz w:val="24"/>
          <w:szCs w:val="24"/>
          <w:lang w:val="ru-RU"/>
        </w:rPr>
      </w:pPr>
      <w:r w:rsidRPr="00C40028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В колледже работают пять цикловых методических комиссий, на заседаниях которых рассматриваются вопросы методического оснащения учебного процесса, освоения учебного материала, контроля и оценки знаний. Каждый преподаватель комиссии ведет методическую работу и в конце учебного года </w:t>
      </w:r>
      <w:proofErr w:type="gramStart"/>
      <w:r w:rsidRPr="00C40028">
        <w:rPr>
          <w:rStyle w:val="1"/>
          <w:rFonts w:ascii="Times New Roman" w:hAnsi="Times New Roman" w:cs="Times New Roman"/>
          <w:sz w:val="24"/>
          <w:szCs w:val="24"/>
          <w:lang w:val="ru-RU"/>
        </w:rPr>
        <w:t>отчитывается о</w:t>
      </w:r>
      <w:proofErr w:type="gramEnd"/>
      <w:r w:rsidRPr="00C40028">
        <w:rPr>
          <w:rStyle w:val="1"/>
          <w:rFonts w:ascii="Times New Roman" w:hAnsi="Times New Roman" w:cs="Times New Roman"/>
          <w:sz w:val="24"/>
          <w:szCs w:val="24"/>
          <w:lang w:val="ru-RU"/>
        </w:rPr>
        <w:t xml:space="preserve"> ее выполнении.</w:t>
      </w:r>
    </w:p>
    <w:p w:rsidR="002F7BE2" w:rsidRDefault="002F7BE2" w:rsidP="002F7BE2">
      <w:pPr>
        <w:spacing w:after="0" w:line="266" w:lineRule="auto"/>
        <w:ind w:firstLine="69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Ежегодно в колледже проводится научно- практическая конференция студентов.</w:t>
      </w:r>
    </w:p>
    <w:p w:rsidR="00CF2D29" w:rsidRDefault="00CF2D29"/>
    <w:sectPr w:rsidR="00CF2D29" w:rsidSect="00CF2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F7BE2"/>
    <w:rsid w:val="002F7BE2"/>
    <w:rsid w:val="00CF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BE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2F7BE2"/>
  </w:style>
  <w:style w:type="paragraph" w:customStyle="1" w:styleId="10">
    <w:name w:val="Обычный1"/>
    <w:qFormat/>
    <w:rsid w:val="002F7BE2"/>
    <w:pPr>
      <w:suppressAutoHyphens/>
    </w:pPr>
    <w:rPr>
      <w:rFonts w:ascii="Calibri" w:eastAsia="Calibri" w:hAnsi="Calibri" w:cs="Calibri"/>
      <w:kern w:val="2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2023-05-05T12:17:00Z</dcterms:created>
  <dcterms:modified xsi:type="dcterms:W3CDTF">2023-05-05T12:17:00Z</dcterms:modified>
</cp:coreProperties>
</file>